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AF69BA" w:rsidP="00B44F7F">
      <w:pPr>
        <w:rPr>
          <w:sz w:val="36"/>
          <w:szCs w:val="36"/>
        </w:rPr>
      </w:pPr>
      <w:r w:rsidRPr="00AF69BA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FE40CE">
        <w:rPr>
          <w:sz w:val="36"/>
          <w:szCs w:val="36"/>
        </w:rPr>
        <w:t>ALLEGATO 4</w:t>
      </w:r>
    </w:p>
    <w:p w:rsidR="00673D68" w:rsidRDefault="00673D68" w:rsidP="00673D68">
      <w:pPr>
        <w:rPr>
          <w:rStyle w:val="Enfasigrassetto"/>
          <w:sz w:val="36"/>
          <w:szCs w:val="36"/>
          <w:bdr w:val="none" w:sz="0" w:space="0" w:color="auto" w:frame="1"/>
          <w:shd w:val="clear" w:color="auto" w:fill="FFFFFF"/>
        </w:rPr>
      </w:pPr>
      <w:r w:rsidRPr="00673D68">
        <w:rPr>
          <w:rStyle w:val="Enfasigrassetto"/>
          <w:sz w:val="36"/>
          <w:szCs w:val="36"/>
          <w:bdr w:val="none" w:sz="0" w:space="0" w:color="auto" w:frame="1"/>
          <w:shd w:val="clear" w:color="auto" w:fill="FFFFFF"/>
        </w:rPr>
        <w:t>COSA DICE LA PAROLA DELLA MIA VITA</w:t>
      </w:r>
    </w:p>
    <w:p w:rsidR="00673D68" w:rsidRPr="00673D68" w:rsidRDefault="00673D68" w:rsidP="00673D68">
      <w:pPr>
        <w:rPr>
          <w:b/>
          <w:bCs/>
          <w:sz w:val="36"/>
          <w:szCs w:val="36"/>
          <w:bdr w:val="none" w:sz="0" w:space="0" w:color="auto" w:frame="1"/>
          <w:shd w:val="clear" w:color="auto" w:fill="FFFFFF"/>
        </w:rPr>
      </w:pPr>
      <w:r w:rsidRPr="00673D68">
        <w:rPr>
          <w:rFonts w:cstheme="minorHAnsi"/>
          <w:color w:val="000000"/>
          <w:sz w:val="32"/>
          <w:szCs w:val="32"/>
        </w:rPr>
        <w:t>Su ciascuno di noi, qualunque sia la porzione di dolore che portiamo dentro, qualunque sia la nostra porzione di morte, il Signore fa scendere la benedizione di quelle parole: “</w:t>
      </w:r>
      <w:proofErr w:type="spellStart"/>
      <w:r w:rsidRPr="00673D68">
        <w:rPr>
          <w:rFonts w:cstheme="minorHAnsi"/>
          <w:color w:val="000000"/>
          <w:sz w:val="32"/>
          <w:szCs w:val="32"/>
        </w:rPr>
        <w:t>Talitàkum</w:t>
      </w:r>
      <w:proofErr w:type="spellEnd"/>
      <w:r w:rsidRPr="00673D68">
        <w:rPr>
          <w:rFonts w:cstheme="minorHAnsi"/>
          <w:color w:val="000000"/>
          <w:sz w:val="32"/>
          <w:szCs w:val="32"/>
        </w:rPr>
        <w:t>”. Giovane vita alzati, risorgi, riprendi la fede, la lotta, la scoperta, la vita, torna a ricevere e a restituire amore.</w:t>
      </w:r>
    </w:p>
    <w:p w:rsidR="00673D68" w:rsidRPr="00673D68" w:rsidRDefault="00673D68" w:rsidP="00673D68">
      <w:pPr>
        <w:pStyle w:val="commentotesto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2"/>
          <w:szCs w:val="32"/>
        </w:rPr>
      </w:pPr>
      <w:r w:rsidRPr="00673D68">
        <w:rPr>
          <w:rFonts w:asciiTheme="minorHAnsi" w:hAnsiTheme="minorHAnsi" w:cstheme="minorHAnsi"/>
          <w:color w:val="000000"/>
          <w:sz w:val="32"/>
          <w:szCs w:val="32"/>
        </w:rPr>
        <w:t>Gesù è venuto per sollevare le persone messe al tappeto da varie situazioni della vita, talvolta fino a toccarne il fondo.</w:t>
      </w:r>
    </w:p>
    <w:p w:rsidR="00673D68" w:rsidRPr="00673D68" w:rsidRDefault="00673D68" w:rsidP="00673D68">
      <w:pPr>
        <w:pStyle w:val="commentotesto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2"/>
          <w:szCs w:val="32"/>
        </w:rPr>
      </w:pPr>
      <w:r w:rsidRPr="00673D68">
        <w:rPr>
          <w:rFonts w:asciiTheme="minorHAnsi" w:hAnsiTheme="minorHAnsi" w:cstheme="minorHAnsi"/>
          <w:color w:val="000000"/>
          <w:sz w:val="32"/>
          <w:szCs w:val="32"/>
        </w:rPr>
        <w:t xml:space="preserve">Come l’emorroissa, in lotta con l’esperienza limitante del dolore e della malattia, come </w:t>
      </w:r>
      <w:proofErr w:type="spellStart"/>
      <w:r w:rsidRPr="00673D68">
        <w:rPr>
          <w:rFonts w:asciiTheme="minorHAnsi" w:hAnsiTheme="minorHAnsi" w:cstheme="minorHAnsi"/>
          <w:color w:val="000000"/>
          <w:sz w:val="32"/>
          <w:szCs w:val="32"/>
        </w:rPr>
        <w:t>Giairo</w:t>
      </w:r>
      <w:proofErr w:type="spellEnd"/>
      <w:r w:rsidRPr="00673D68">
        <w:rPr>
          <w:rFonts w:asciiTheme="minorHAnsi" w:hAnsiTheme="minorHAnsi" w:cstheme="minorHAnsi"/>
          <w:color w:val="000000"/>
          <w:sz w:val="32"/>
          <w:szCs w:val="32"/>
        </w:rPr>
        <w:t xml:space="preserve"> che sta perdendo la figlia, si vede scivolare via il futuro.</w:t>
      </w:r>
    </w:p>
    <w:p w:rsidR="00673D68" w:rsidRPr="00673D68" w:rsidRDefault="00673D68" w:rsidP="00673D68">
      <w:pPr>
        <w:pStyle w:val="commentotesto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32"/>
          <w:szCs w:val="32"/>
        </w:rPr>
      </w:pPr>
      <w:r w:rsidRPr="00673D68">
        <w:rPr>
          <w:rFonts w:asciiTheme="minorHAnsi" w:hAnsiTheme="minorHAnsi" w:cstheme="minorHAnsi"/>
          <w:color w:val="000000"/>
          <w:sz w:val="32"/>
          <w:szCs w:val="32"/>
        </w:rPr>
        <w:t xml:space="preserve">Entrando in relazione con Gesù, sia la donna che </w:t>
      </w:r>
      <w:proofErr w:type="spellStart"/>
      <w:r w:rsidRPr="00673D68">
        <w:rPr>
          <w:rFonts w:asciiTheme="minorHAnsi" w:hAnsiTheme="minorHAnsi" w:cstheme="minorHAnsi"/>
          <w:color w:val="000000"/>
          <w:sz w:val="32"/>
          <w:szCs w:val="32"/>
        </w:rPr>
        <w:t>Giairo</w:t>
      </w:r>
      <w:proofErr w:type="spellEnd"/>
      <w:r w:rsidRPr="00673D68">
        <w:rPr>
          <w:rFonts w:asciiTheme="minorHAnsi" w:hAnsiTheme="minorHAnsi" w:cstheme="minorHAnsi"/>
          <w:color w:val="000000"/>
          <w:sz w:val="32"/>
          <w:szCs w:val="32"/>
        </w:rPr>
        <w:t xml:space="preserve"> imparano a vivere in modo positivo l’esperienza del limite: facendo i conti con la parzialità delle soluzioni umane, si scoprono creature bisognose del creatore e Salvatore. Chiedono aiuto, si lasciano sollevare.</w:t>
      </w:r>
    </w:p>
    <w:p w:rsidR="00673D68" w:rsidRPr="00673D68" w:rsidRDefault="00673D68" w:rsidP="00673D68">
      <w:pPr>
        <w:pStyle w:val="commentotesto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/>
          <w:sz w:val="32"/>
          <w:szCs w:val="32"/>
        </w:rPr>
      </w:pPr>
      <w:r w:rsidRPr="00673D68">
        <w:rPr>
          <w:rFonts w:asciiTheme="minorHAnsi" w:hAnsiTheme="minorHAnsi" w:cstheme="minorHAnsi"/>
          <w:b/>
          <w:color w:val="000000"/>
          <w:sz w:val="32"/>
          <w:szCs w:val="32"/>
        </w:rPr>
        <w:t>Quali sono i limiti che mi piegano?</w:t>
      </w:r>
    </w:p>
    <w:p w:rsidR="00673D68" w:rsidRPr="00673D68" w:rsidRDefault="00673D68" w:rsidP="00673D68">
      <w:pPr>
        <w:pStyle w:val="commentotesto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/>
          <w:sz w:val="32"/>
          <w:szCs w:val="32"/>
        </w:rPr>
      </w:pPr>
      <w:r w:rsidRPr="00673D68">
        <w:rPr>
          <w:rFonts w:asciiTheme="minorHAnsi" w:hAnsiTheme="minorHAnsi" w:cstheme="minorHAnsi"/>
          <w:b/>
          <w:color w:val="000000"/>
          <w:sz w:val="32"/>
          <w:szCs w:val="32"/>
        </w:rPr>
        <w:t>Cosa favorisce la mia capacità di vivere queste esperienze di limite in positivo?</w:t>
      </w:r>
    </w:p>
    <w:p w:rsidR="00673D68" w:rsidRPr="00673D68" w:rsidRDefault="00673D68" w:rsidP="00673D68">
      <w:pPr>
        <w:spacing w:after="0"/>
        <w:rPr>
          <w:rStyle w:val="Enfasigrassetto"/>
          <w:rFonts w:cstheme="minorHAnsi"/>
          <w:color w:val="943634" w:themeColor="accent2" w:themeShade="BF"/>
          <w:sz w:val="32"/>
          <w:szCs w:val="32"/>
          <w:bdr w:val="none" w:sz="0" w:space="0" w:color="auto" w:frame="1"/>
          <w:shd w:val="clear" w:color="auto" w:fill="FFFFFF"/>
        </w:rPr>
      </w:pPr>
    </w:p>
    <w:p w:rsidR="00673D68" w:rsidRPr="00673D68" w:rsidRDefault="00673D68" w:rsidP="00673D68">
      <w:pPr>
        <w:spacing w:after="0"/>
        <w:rPr>
          <w:rStyle w:val="Enfasigrassetto"/>
          <w:rFonts w:cstheme="minorHAnsi"/>
          <w:color w:val="943634" w:themeColor="accent2" w:themeShade="BF"/>
          <w:sz w:val="32"/>
          <w:szCs w:val="32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proofErr w:type="spellStart"/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Talitàkum</w:t>
      </w:r>
      <w:proofErr w:type="spellEnd"/>
      <w:r w:rsidRPr="00673D68">
        <w:rPr>
          <w:rFonts w:asciiTheme="minorHAnsi" w:hAnsiTheme="minorHAnsi" w:cstheme="minorHAnsi"/>
          <w:color w:val="333333"/>
          <w:sz w:val="32"/>
          <w:szCs w:val="32"/>
        </w:rPr>
        <w:t>, non è una parola magica: vuol dire “abbi fede, </w:t>
      </w: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“.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dall’angoscia che da anni ti sta distruggendo.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dall’abbattimento per la malattia che stai vivendo.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dalla depressione.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 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dalla tristezza.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dalla sensazione di fallimento.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 ogni tua sconfitta.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dalla solitudine.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dalle relazioni d’inimicizia.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dalla sfiducia nel futuro, tuo e dei familiari.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dall’apatia e dalla poca voglia di fare.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dalla convinzione di non valere niente.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dalla persuasione di non essere amato.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Alzati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 … e non temere, </w:t>
      </w:r>
      <w:r w:rsidRPr="00673D68">
        <w:rPr>
          <w:rStyle w:val="Enfasigrassetto"/>
          <w:rFonts w:asciiTheme="minorHAnsi" w:hAnsiTheme="minorHAnsi" w:cstheme="minorHAnsi"/>
          <w:color w:val="333333"/>
          <w:sz w:val="32"/>
          <w:szCs w:val="32"/>
          <w:bdr w:val="none" w:sz="0" w:space="0" w:color="auto" w:frame="1"/>
        </w:rPr>
        <w:t>abbi fede</w:t>
      </w:r>
      <w:r w:rsidRPr="00673D68">
        <w:rPr>
          <w:rFonts w:asciiTheme="minorHAnsi" w:hAnsiTheme="minorHAnsi" w:cstheme="minorHAnsi"/>
          <w:color w:val="333333"/>
          <w:sz w:val="32"/>
          <w:szCs w:val="32"/>
        </w:rPr>
        <w:t>!</w:t>
      </w: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</w:p>
    <w:p w:rsidR="00673D68" w:rsidRPr="00673D68" w:rsidRDefault="00673D68" w:rsidP="00673D68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32"/>
          <w:szCs w:val="32"/>
        </w:rPr>
      </w:pPr>
      <w:r w:rsidRPr="00673D68">
        <w:rPr>
          <w:rFonts w:asciiTheme="minorHAnsi" w:hAnsiTheme="minorHAnsi" w:cstheme="minorHAnsi"/>
          <w:color w:val="333333"/>
          <w:sz w:val="32"/>
          <w:szCs w:val="32"/>
        </w:rPr>
        <w:t>Don Michele Fontana</w:t>
      </w:r>
    </w:p>
    <w:p w:rsidR="00890F39" w:rsidRPr="00673D68" w:rsidRDefault="00890F39" w:rsidP="00B44F7F">
      <w:pPr>
        <w:rPr>
          <w:rFonts w:cstheme="minorHAnsi"/>
          <w:sz w:val="32"/>
          <w:szCs w:val="32"/>
        </w:rPr>
      </w:pPr>
    </w:p>
    <w:sectPr w:rsidR="00890F39" w:rsidRPr="00673D68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56429"/>
    <w:multiLevelType w:val="hybridMultilevel"/>
    <w:tmpl w:val="3A3ED306"/>
    <w:lvl w:ilvl="0" w:tplc="D77C2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D7DAB"/>
    <w:rsid w:val="00590804"/>
    <w:rsid w:val="005F39D2"/>
    <w:rsid w:val="00673D68"/>
    <w:rsid w:val="00890F39"/>
    <w:rsid w:val="00A15A4A"/>
    <w:rsid w:val="00AF69BA"/>
    <w:rsid w:val="00B32534"/>
    <w:rsid w:val="00B44F7F"/>
    <w:rsid w:val="00C572E9"/>
    <w:rsid w:val="00FE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673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mmentotesto">
    <w:name w:val="commento_testo"/>
    <w:basedOn w:val="Normale"/>
    <w:uiPriority w:val="99"/>
    <w:semiHidden/>
    <w:rsid w:val="00673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73D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4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9</cp:revision>
  <dcterms:created xsi:type="dcterms:W3CDTF">2020-09-24T07:08:00Z</dcterms:created>
  <dcterms:modified xsi:type="dcterms:W3CDTF">2020-10-07T21:00:00Z</dcterms:modified>
</cp:coreProperties>
</file>